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REQUERIMENTO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INSCRIÇÃO POR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Exmo. Sr.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Pedro Bohomoletz de Abreu Dallari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 do Instituto de Relações Internacionais (IRI) da Universidade de São Paulo (USP)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representantes</w:t>
      </w:r>
      <w:r w:rsidDel="00000000" w:rsidR="00000000" w:rsidRPr="00000000">
        <w:rPr>
          <w:sz w:val="24"/>
          <w:szCs w:val="24"/>
          <w:rtl w:val="0"/>
        </w:rPr>
        <w:t xml:space="preserve"> titulares e respectivos suplentes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categoria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Professor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Doutor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à Congregação do IRI-USP.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 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(nome da(o) candidata(o) a titular)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USP _____________, e-mail ________________________________________, e</w:t>
      </w:r>
    </w:p>
    <w:p w:rsidR="00000000" w:rsidDel="00000000" w:rsidP="00000000" w:rsidRDefault="00000000" w:rsidRPr="00000000" w14:paraId="00000012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4253"/>
          <w:tab w:val="left" w:leader="none" w:pos="4395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969"/>
          <w:tab w:val="left" w:leader="none" w:pos="4253"/>
          <w:tab w:val="left" w:leader="none" w:pos="4395"/>
          <w:tab w:val="left" w:leader="none" w:pos="6804"/>
        </w:tabs>
        <w:spacing w:before="12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15">
      <w:pPr>
        <w:tabs>
          <w:tab w:val="left" w:leader="none" w:pos="3969"/>
          <w:tab w:val="left" w:leader="none" w:pos="6804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(nome da(o) candidata(o) a suplente)</w:t>
      </w:r>
    </w:p>
    <w:p w:rsidR="00000000" w:rsidDel="00000000" w:rsidP="00000000" w:rsidRDefault="00000000" w:rsidRPr="00000000" w14:paraId="00000016">
      <w:pPr>
        <w:tabs>
          <w:tab w:val="left" w:leader="none" w:pos="3969"/>
          <w:tab w:val="left" w:leader="none" w:pos="6804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969"/>
          <w:tab w:val="left" w:leader="none" w:pos="6804"/>
        </w:tabs>
        <w:spacing w:after="120" w:line="480" w:lineRule="auto"/>
        <w:ind w:left="0" w:hanging="2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nº USP _____________, e-mail __________________________________, vêm muito respeitosamente requerer suas candidaturas como representantes da categoria Professor Doutor junto à Congregação do IRI-USP (Portaria IRI nº 15, de 22 de agosto de 2025).</w:t>
      </w:r>
    </w:p>
    <w:p w:rsidR="00000000" w:rsidDel="00000000" w:rsidP="00000000" w:rsidRDefault="00000000" w:rsidRPr="00000000" w14:paraId="00000018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Nestes termos, pedem deferimento.</w:t>
      </w:r>
    </w:p>
    <w:p w:rsidR="00000000" w:rsidDel="00000000" w:rsidP="00000000" w:rsidRDefault="00000000" w:rsidRPr="00000000" w14:paraId="00000019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_______ de _______________________ de 2025.</w:t>
      </w:r>
    </w:p>
    <w:p w:rsidR="00000000" w:rsidDel="00000000" w:rsidP="00000000" w:rsidRDefault="00000000" w:rsidRPr="00000000" w14:paraId="0000001D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2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CANDIDATA(O) A TITULAR</w:t>
      </w:r>
    </w:p>
    <w:p w:rsidR="00000000" w:rsidDel="00000000" w:rsidP="00000000" w:rsidRDefault="00000000" w:rsidRPr="00000000" w14:paraId="00000023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7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CANDIDATA(O) A SUPLENTE</w:t>
      </w:r>
    </w:p>
    <w:sectPr>
      <w:pgSz w:h="16840" w:w="11907" w:orient="portrait"/>
      <w:pgMar w:bottom="1134" w:top="1134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Pr>
      <w:rFonts w:ascii="Verdana" w:hAnsi="Verdana"/>
      <w:sz w:val="24"/>
    </w:rPr>
  </w:style>
  <w:style w:type="paragraph" w:styleId="Corpodetexto2">
    <w:name w:val="Body Text 2"/>
    <w:basedOn w:val="Normal"/>
    <w:rPr>
      <w:rFonts w:ascii="Verdana" w:hAnsi="Verdana"/>
      <w:sz w:val="22"/>
    </w:rPr>
  </w:style>
  <w:style w:type="paragraph" w:styleId="Corpodetexto3">
    <w:name w:val="Body Text 3"/>
    <w:basedOn w:val="Normal"/>
    <w:rPr>
      <w:rFonts w:ascii="Verdana" w:hAnsi="Verdana"/>
      <w:color w:val="000080"/>
      <w:sz w:val="22"/>
    </w:rPr>
  </w:style>
  <w:style w:type="paragraph" w:styleId="MapadoDocumento">
    <w:name w:val="Document Map"/>
    <w:basedOn w:val="Normal"/>
    <w:pPr>
      <w:shd w:color="auto" w:fill="000080" w:val="clear"/>
    </w:pPr>
    <w:rPr>
      <w:rFonts w:ascii="Tahoma" w:hAnsi="Tahom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A0407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Hse/urPCWufmIinukaeSY10eg==">CgMxLjAyCGguZ2pkZ3hzOAByITFJdGIxaHFIaE9ieDVnTVZHcFpmal8zdUxBeXJGV3dDaw==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2017-03-02T17:14:00Z</dcterms:created>
  <dc:creator>pene11</dc:creator>
</cp:coreProperties>
</file>